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1A7C1" w14:textId="6809BE16" w:rsidR="00D85402" w:rsidRPr="00EB05B0" w:rsidRDefault="00D85402" w:rsidP="00D85402">
      <w:pPr>
        <w:rPr>
          <w:b/>
          <w:bCs/>
          <w:color w:val="00B0F0"/>
          <w:sz w:val="28"/>
          <w:szCs w:val="28"/>
        </w:rPr>
      </w:pPr>
      <w:r w:rsidRPr="00EB05B0">
        <w:rPr>
          <w:b/>
          <w:bCs/>
          <w:color w:val="00B0F0"/>
          <w:sz w:val="28"/>
          <w:szCs w:val="28"/>
        </w:rPr>
        <w:t>Slekt og nettverk: Engasjere og involvere</w:t>
      </w:r>
    </w:p>
    <w:p w14:paraId="06EBC3E8" w14:textId="77777777" w:rsidR="00EB05B0" w:rsidRDefault="00EB05B0" w:rsidP="00D85402">
      <w:pPr>
        <w:rPr>
          <w:sz w:val="22"/>
          <w:szCs w:val="22"/>
        </w:rPr>
      </w:pPr>
    </w:p>
    <w:p w14:paraId="40AD907F" w14:textId="4C80DEAF" w:rsidR="00D85402" w:rsidRPr="00A2590A" w:rsidRDefault="00D85402" w:rsidP="00D85402">
      <w:pPr>
        <w:rPr>
          <w:sz w:val="22"/>
          <w:szCs w:val="22"/>
        </w:rPr>
      </w:pPr>
      <w:r w:rsidRPr="00A2590A">
        <w:rPr>
          <w:sz w:val="22"/>
          <w:szCs w:val="22"/>
        </w:rPr>
        <w:t xml:space="preserve">Vi skal alltid strebe etter å engasjere slekt og nettverk i barnets liv. </w:t>
      </w:r>
    </w:p>
    <w:p w14:paraId="5D8D3BDD" w14:textId="77777777" w:rsidR="00D85402" w:rsidRPr="00A2590A" w:rsidRDefault="00D85402" w:rsidP="00D85402">
      <w:pPr>
        <w:rPr>
          <w:sz w:val="22"/>
          <w:szCs w:val="22"/>
        </w:rPr>
      </w:pPr>
    </w:p>
    <w:p w14:paraId="0E3E846D" w14:textId="28BBD658" w:rsidR="00D85402" w:rsidRPr="00A2590A" w:rsidRDefault="00D85402" w:rsidP="00D85402">
      <w:pPr>
        <w:rPr>
          <w:sz w:val="22"/>
          <w:szCs w:val="22"/>
        </w:rPr>
      </w:pPr>
      <w:r w:rsidRPr="00A2590A">
        <w:rPr>
          <w:sz w:val="22"/>
          <w:szCs w:val="22"/>
        </w:rPr>
        <w:t xml:space="preserve">Allerede fra starten når barnevernet involveres i en familie, skal slekt og øvrig nettverk som skole, fritidsaktivitet og andre voksne som bryr seg om barnet, kartlegges og involveres. Barna skal se at mange er glad i dem, og foreldrene skal merke at de ikke er alene. Vi bygger kultur for å sammen med nettverket lete etter gode løsninger for barnet og familien på kort sikt – og mer langsiktig. Når noe skjer som krever akutt hjelp, skal barnevernstjenesten ha jobbet så godt med nettverket at det som oftest er identifisert hvem barnet allerede kjenner som kan stille opp der og da. </w:t>
      </w:r>
    </w:p>
    <w:p w14:paraId="0F6AF5BC" w14:textId="77777777" w:rsidR="00D85402" w:rsidRPr="00A2590A" w:rsidRDefault="00D85402" w:rsidP="00D85402">
      <w:pPr>
        <w:rPr>
          <w:sz w:val="22"/>
          <w:szCs w:val="22"/>
        </w:rPr>
      </w:pPr>
    </w:p>
    <w:p w14:paraId="1561E040" w14:textId="77777777" w:rsidR="00D85402" w:rsidRPr="00A2590A" w:rsidRDefault="00D85402" w:rsidP="00D85402">
      <w:pPr>
        <w:rPr>
          <w:sz w:val="22"/>
          <w:szCs w:val="22"/>
        </w:rPr>
      </w:pPr>
      <w:r w:rsidRPr="00A2590A">
        <w:rPr>
          <w:sz w:val="22"/>
          <w:szCs w:val="22"/>
        </w:rPr>
        <w:t>Dette er vanskelig, det skal ikke underslås. Det vil være mange virkelighetsoppfattelser i et nettverk, relasjoner som preger ens oppfattelse, og det vil være sterke meninger. Det må jobbes, noen ganger hardt, for å få nettverk og slekt til å trekke i samme retning – for barnets beste. Nettverksmøter, eller Familieråd når det er nødvendig, skal brukes i kartleggingen og involveringen av barnets slekt og nettverk. Barnet selv skal, når det er mulig, ha en sterk stemme inn i kartleggingsarbeidet og i den løpende prosessen med nettverket.</w:t>
      </w:r>
    </w:p>
    <w:p w14:paraId="77A729BA" w14:textId="77777777" w:rsidR="00D85402" w:rsidRPr="00A2590A" w:rsidRDefault="00D85402" w:rsidP="00D85402">
      <w:pPr>
        <w:rPr>
          <w:sz w:val="22"/>
          <w:szCs w:val="22"/>
        </w:rPr>
      </w:pPr>
    </w:p>
    <w:p w14:paraId="795497B2" w14:textId="111228C0" w:rsidR="00D85402" w:rsidRPr="00A2590A" w:rsidRDefault="00D85402" w:rsidP="00D85402">
      <w:pPr>
        <w:rPr>
          <w:sz w:val="22"/>
          <w:szCs w:val="22"/>
        </w:rPr>
      </w:pPr>
      <w:r w:rsidRPr="00A2590A">
        <w:rPr>
          <w:sz w:val="22"/>
          <w:szCs w:val="22"/>
        </w:rPr>
        <w:t>Helt konkret skal vi:</w:t>
      </w:r>
    </w:p>
    <w:p w14:paraId="46EEAADD" w14:textId="5803E6D8" w:rsidR="00D85402" w:rsidRPr="00A2590A" w:rsidRDefault="00EB05B0" w:rsidP="00D85402">
      <w:pPr>
        <w:pStyle w:val="Listeavsnitt"/>
        <w:numPr>
          <w:ilvl w:val="0"/>
          <w:numId w:val="1"/>
        </w:numPr>
        <w:rPr>
          <w:sz w:val="22"/>
          <w:szCs w:val="22"/>
        </w:rPr>
      </w:pPr>
      <w:r>
        <w:rPr>
          <w:sz w:val="22"/>
          <w:szCs w:val="22"/>
        </w:rPr>
        <w:t>Det skal l</w:t>
      </w:r>
      <w:r w:rsidR="00D85402" w:rsidRPr="00A2590A">
        <w:rPr>
          <w:sz w:val="22"/>
          <w:szCs w:val="22"/>
        </w:rPr>
        <w:t>age</w:t>
      </w:r>
      <w:r>
        <w:rPr>
          <w:sz w:val="22"/>
          <w:szCs w:val="22"/>
        </w:rPr>
        <w:t>s</w:t>
      </w:r>
      <w:r w:rsidR="00D85402" w:rsidRPr="00A2590A">
        <w:rPr>
          <w:sz w:val="22"/>
          <w:szCs w:val="22"/>
        </w:rPr>
        <w:t xml:space="preserve"> et </w:t>
      </w:r>
      <w:r>
        <w:rPr>
          <w:sz w:val="22"/>
          <w:szCs w:val="22"/>
        </w:rPr>
        <w:t xml:space="preserve">første </w:t>
      </w:r>
      <w:r w:rsidR="00D85402" w:rsidRPr="00A2590A">
        <w:rPr>
          <w:sz w:val="22"/>
          <w:szCs w:val="22"/>
        </w:rPr>
        <w:t xml:space="preserve">nettverkskart med en gang et barn er i kontakt med barnevernet. </w:t>
      </w:r>
      <w:r w:rsidR="00A2590A" w:rsidRPr="00A2590A">
        <w:rPr>
          <w:sz w:val="22"/>
          <w:szCs w:val="22"/>
        </w:rPr>
        <w:t xml:space="preserve">Undersøkelsesteam involveres. </w:t>
      </w:r>
      <w:r w:rsidR="00D85402" w:rsidRPr="00A2590A">
        <w:rPr>
          <w:sz w:val="22"/>
          <w:szCs w:val="22"/>
        </w:rPr>
        <w:t>I den innledende fasen er det viktigst å få på plass en overordnet oversikt over barnets viktigste voksenkontakter.</w:t>
      </w:r>
      <w:r w:rsidR="00A2590A" w:rsidRPr="00A2590A">
        <w:rPr>
          <w:sz w:val="22"/>
          <w:szCs w:val="22"/>
        </w:rPr>
        <w:t xml:space="preserve"> Dette vil spare oss tid seinere.</w:t>
      </w:r>
    </w:p>
    <w:p w14:paraId="731AE82C" w14:textId="3AFA6E21" w:rsidR="00046A2F" w:rsidRPr="00A2590A" w:rsidRDefault="00046A2F" w:rsidP="00D85402">
      <w:pPr>
        <w:pStyle w:val="Listeavsnitt"/>
        <w:numPr>
          <w:ilvl w:val="0"/>
          <w:numId w:val="1"/>
        </w:numPr>
        <w:rPr>
          <w:sz w:val="22"/>
          <w:szCs w:val="22"/>
        </w:rPr>
      </w:pPr>
      <w:r w:rsidRPr="00A2590A">
        <w:rPr>
          <w:sz w:val="22"/>
          <w:szCs w:val="22"/>
        </w:rPr>
        <w:t>Kartlegging av voksenpersonene i barnets liv, og barnets relasjon til dem, krever at vi er nysgjerrige og at vi aktivt ser etter relasjoner som kan styrkes og utvikles.</w:t>
      </w:r>
      <w:r w:rsidR="00FD093F" w:rsidRPr="00A2590A">
        <w:rPr>
          <w:sz w:val="22"/>
          <w:szCs w:val="22"/>
        </w:rPr>
        <w:t xml:space="preserve"> </w:t>
      </w:r>
    </w:p>
    <w:p w14:paraId="0FB9E061" w14:textId="386A0498" w:rsidR="00D85402" w:rsidRPr="00A2590A" w:rsidRDefault="00D85402" w:rsidP="00D85402">
      <w:pPr>
        <w:pStyle w:val="Listeavsnitt"/>
        <w:numPr>
          <w:ilvl w:val="0"/>
          <w:numId w:val="1"/>
        </w:numPr>
        <w:rPr>
          <w:sz w:val="22"/>
          <w:szCs w:val="22"/>
        </w:rPr>
      </w:pPr>
      <w:r w:rsidRPr="00A2590A">
        <w:rPr>
          <w:sz w:val="22"/>
          <w:szCs w:val="22"/>
        </w:rPr>
        <w:t>Barnet skal selv delta i arbeidet med nettverkskartet, så langt det er mulig.</w:t>
      </w:r>
    </w:p>
    <w:p w14:paraId="2A8996D2" w14:textId="6C8A38BF" w:rsidR="00046A2F" w:rsidRPr="00A2590A" w:rsidRDefault="00046A2F" w:rsidP="00D85402">
      <w:pPr>
        <w:pStyle w:val="Listeavsnitt"/>
        <w:numPr>
          <w:ilvl w:val="0"/>
          <w:numId w:val="1"/>
        </w:numPr>
        <w:rPr>
          <w:sz w:val="22"/>
          <w:szCs w:val="22"/>
        </w:rPr>
      </w:pPr>
      <w:r w:rsidRPr="00A2590A">
        <w:rPr>
          <w:sz w:val="22"/>
          <w:szCs w:val="22"/>
        </w:rPr>
        <w:t>Hele kommunen skal ha et eierforhold til vårt arbeid for å sikre at barnet kan bli boende i sitt lokalmiljø, at barnet raskt får tilstrekkelig hjelp, og at barnets omgivelser; spesielt foreldrene og fosterhjemmet får den støttene og den hjelpen de trenger for å sørge for at barnet har best mulig forutsetninger til en sunn oppvekst. Et engasjement for dette i hele kommunen, fra ledelsen og i de ulike etatene, vil gjøre det mulig å faktisk engasjere nettverkene utenfor familiene, når det er nødvendig.</w:t>
      </w:r>
    </w:p>
    <w:p w14:paraId="4C79993C" w14:textId="1B180F5E" w:rsidR="00D85402" w:rsidRPr="00A2590A" w:rsidRDefault="00046A2F" w:rsidP="00D85402">
      <w:pPr>
        <w:pStyle w:val="Listeavsnitt"/>
        <w:numPr>
          <w:ilvl w:val="0"/>
          <w:numId w:val="1"/>
        </w:numPr>
        <w:rPr>
          <w:sz w:val="22"/>
          <w:szCs w:val="22"/>
        </w:rPr>
      </w:pPr>
      <w:r w:rsidRPr="00A2590A">
        <w:rPr>
          <w:sz w:val="22"/>
          <w:szCs w:val="22"/>
        </w:rPr>
        <w:t>Nettverkskartet skal oppdateres og utvikles videre i alle faser barnevernstjenesten har en relasjon med barnet. Så langt det er mulig skal vi ligge i forkant, slik at vi har nødvendig oversikt over hvilke muligheter som ligger i nettverket når noe akutt inntreffer.</w:t>
      </w:r>
    </w:p>
    <w:p w14:paraId="50C25178" w14:textId="0E2253F7" w:rsidR="009F110D" w:rsidRPr="00A2590A" w:rsidRDefault="009F110D" w:rsidP="00D85402">
      <w:pPr>
        <w:pStyle w:val="Listeavsnitt"/>
        <w:numPr>
          <w:ilvl w:val="0"/>
          <w:numId w:val="1"/>
        </w:numPr>
        <w:rPr>
          <w:sz w:val="22"/>
          <w:szCs w:val="22"/>
        </w:rPr>
      </w:pPr>
      <w:r w:rsidRPr="00A2590A">
        <w:rPr>
          <w:sz w:val="22"/>
          <w:szCs w:val="22"/>
        </w:rPr>
        <w:t>I de tilfellene vi trenger hjelp fra nettverket til å finne løsninger for barnet, skal vi aktivt benytte Nettverksmøter eller Familieråd. Slekt og nettverk skal være sjekket ut før det settes inn kostnadskrevende tiltak.</w:t>
      </w:r>
      <w:r w:rsidR="00A2590A" w:rsidRPr="00A2590A">
        <w:rPr>
          <w:sz w:val="22"/>
          <w:szCs w:val="22"/>
        </w:rPr>
        <w:t xml:space="preserve"> Det gis støtte til det praktiske rundt nettverksmøtene.</w:t>
      </w:r>
    </w:p>
    <w:p w14:paraId="5EAAE1B4" w14:textId="77777777" w:rsidR="00D85402" w:rsidRPr="00A2590A" w:rsidRDefault="00D85402">
      <w:pPr>
        <w:rPr>
          <w:sz w:val="22"/>
          <w:szCs w:val="22"/>
        </w:rPr>
      </w:pPr>
    </w:p>
    <w:p w14:paraId="6E68DFCD" w14:textId="77777777" w:rsidR="00D85402" w:rsidRPr="00A2590A" w:rsidRDefault="00D85402">
      <w:pPr>
        <w:rPr>
          <w:sz w:val="22"/>
          <w:szCs w:val="22"/>
        </w:rPr>
      </w:pPr>
    </w:p>
    <w:sectPr w:rsidR="00D85402" w:rsidRPr="00A259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F87CC6"/>
    <w:multiLevelType w:val="hybridMultilevel"/>
    <w:tmpl w:val="9442549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2120024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402"/>
    <w:rsid w:val="00046A2F"/>
    <w:rsid w:val="003C48E7"/>
    <w:rsid w:val="003F662D"/>
    <w:rsid w:val="007B2E79"/>
    <w:rsid w:val="009F110D"/>
    <w:rsid w:val="00A2590A"/>
    <w:rsid w:val="00D85402"/>
    <w:rsid w:val="00E44750"/>
    <w:rsid w:val="00EB05B0"/>
    <w:rsid w:val="00F13616"/>
    <w:rsid w:val="00FC152E"/>
    <w:rsid w:val="00FD09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EE8AE"/>
  <w15:chartTrackingRefBased/>
  <w15:docId w15:val="{9C18F2FB-F394-8C46-AF4A-84AF2649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854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854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8540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8540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8540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85402"/>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85402"/>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85402"/>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85402"/>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8540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D8540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D85402"/>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D85402"/>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D85402"/>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D85402"/>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85402"/>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85402"/>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85402"/>
    <w:rPr>
      <w:rFonts w:eastAsiaTheme="majorEastAsia" w:cstheme="majorBidi"/>
      <w:color w:val="272727" w:themeColor="text1" w:themeTint="D8"/>
    </w:rPr>
  </w:style>
  <w:style w:type="paragraph" w:styleId="Tittel">
    <w:name w:val="Title"/>
    <w:basedOn w:val="Normal"/>
    <w:next w:val="Normal"/>
    <w:link w:val="TittelTegn"/>
    <w:uiPriority w:val="10"/>
    <w:qFormat/>
    <w:rsid w:val="00D85402"/>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8540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85402"/>
    <w:pPr>
      <w:numPr>
        <w:ilvl w:val="1"/>
      </w:numPr>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D85402"/>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85402"/>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D85402"/>
    <w:rPr>
      <w:i/>
      <w:iCs/>
      <w:color w:val="404040" w:themeColor="text1" w:themeTint="BF"/>
    </w:rPr>
  </w:style>
  <w:style w:type="paragraph" w:styleId="Listeavsnitt">
    <w:name w:val="List Paragraph"/>
    <w:basedOn w:val="Normal"/>
    <w:uiPriority w:val="34"/>
    <w:qFormat/>
    <w:rsid w:val="00D85402"/>
    <w:pPr>
      <w:ind w:left="720"/>
      <w:contextualSpacing/>
    </w:pPr>
  </w:style>
  <w:style w:type="character" w:styleId="Sterkutheving">
    <w:name w:val="Intense Emphasis"/>
    <w:basedOn w:val="Standardskriftforavsnitt"/>
    <w:uiPriority w:val="21"/>
    <w:qFormat/>
    <w:rsid w:val="00D85402"/>
    <w:rPr>
      <w:i/>
      <w:iCs/>
      <w:color w:val="0F4761" w:themeColor="accent1" w:themeShade="BF"/>
    </w:rPr>
  </w:style>
  <w:style w:type="paragraph" w:styleId="Sterktsitat">
    <w:name w:val="Intense Quote"/>
    <w:basedOn w:val="Normal"/>
    <w:next w:val="Normal"/>
    <w:link w:val="SterktsitatTegn"/>
    <w:uiPriority w:val="30"/>
    <w:qFormat/>
    <w:rsid w:val="00D854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D85402"/>
    <w:rPr>
      <w:i/>
      <w:iCs/>
      <w:color w:val="0F4761" w:themeColor="accent1" w:themeShade="BF"/>
    </w:rPr>
  </w:style>
  <w:style w:type="character" w:styleId="Sterkreferanse">
    <w:name w:val="Intense Reference"/>
    <w:basedOn w:val="Standardskriftforavsnitt"/>
    <w:uiPriority w:val="32"/>
    <w:qFormat/>
    <w:rsid w:val="00D854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a33478-fca2-453b-aac7-241a2f1aba29" xsi:nil="true"/>
    <lcf76f155ced4ddcb4097134ff3c332f xmlns="f6bddb41-9647-40df-b643-55e9d5d0830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4FF9EDDF785024E9421281CB5C3B07B" ma:contentTypeVersion="17" ma:contentTypeDescription="Opprett et nytt dokument." ma:contentTypeScope="" ma:versionID="af73f3339498076e07ad97e97b79bc07">
  <xsd:schema xmlns:xsd="http://www.w3.org/2001/XMLSchema" xmlns:xs="http://www.w3.org/2001/XMLSchema" xmlns:p="http://schemas.microsoft.com/office/2006/metadata/properties" xmlns:ns2="f6bddb41-9647-40df-b643-55e9d5d08307" xmlns:ns3="44a33478-fca2-453b-aac7-241a2f1aba29" targetNamespace="http://schemas.microsoft.com/office/2006/metadata/properties" ma:root="true" ma:fieldsID="5784b7109b78deb3b289148e2de7d916" ns2:_="" ns3:_="">
    <xsd:import namespace="f6bddb41-9647-40df-b643-55e9d5d08307"/>
    <xsd:import namespace="44a33478-fca2-453b-aac7-241a2f1aba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ddb41-9647-40df-b643-55e9d5d08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85ce104a-1846-43af-8645-456323f2120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a33478-fca2-453b-aac7-241a2f1aba2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4" nillable="true" ma:displayName="Taxonomy Catch All Column" ma:hidden="true" ma:list="{b81dd577-7a9b-4193-8e35-75e5c42a853c}" ma:internalName="TaxCatchAll" ma:showField="CatchAllData" ma:web="44a33478-fca2-453b-aac7-241a2f1aba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907F84-C6D7-4B7C-8B56-EFC512502F87}">
  <ds:schemaRefs>
    <ds:schemaRef ds:uri="http://schemas.microsoft.com/office/2006/metadata/properties"/>
    <ds:schemaRef ds:uri="http://schemas.microsoft.com/office/infopath/2007/PartnerControls"/>
    <ds:schemaRef ds:uri="44a33478-fca2-453b-aac7-241a2f1aba29"/>
    <ds:schemaRef ds:uri="f6bddb41-9647-40df-b643-55e9d5d08307"/>
  </ds:schemaRefs>
</ds:datastoreItem>
</file>

<file path=customXml/itemProps2.xml><?xml version="1.0" encoding="utf-8"?>
<ds:datastoreItem xmlns:ds="http://schemas.openxmlformats.org/officeDocument/2006/customXml" ds:itemID="{5A99E451-1E06-46D7-B314-2CB777258168}">
  <ds:schemaRefs>
    <ds:schemaRef ds:uri="http://schemas.microsoft.com/sharepoint/v3/contenttype/forms"/>
  </ds:schemaRefs>
</ds:datastoreItem>
</file>

<file path=customXml/itemProps3.xml><?xml version="1.0" encoding="utf-8"?>
<ds:datastoreItem xmlns:ds="http://schemas.openxmlformats.org/officeDocument/2006/customXml" ds:itemID="{D8119F0F-291E-4CA6-9FDC-E0F2A01FD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ddb41-9647-40df-b643-55e9d5d08307"/>
    <ds:schemaRef ds:uri="44a33478-fca2-453b-aac7-241a2f1ab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2387</Characters>
  <Application>Microsoft Office Word</Application>
  <DocSecurity>4</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Norvang / SOS Barnebyer</dc:creator>
  <cp:keywords/>
  <dc:description/>
  <cp:lastModifiedBy>Rikke Soligard / SOS Barnebyer</cp:lastModifiedBy>
  <cp:revision>2</cp:revision>
  <dcterms:created xsi:type="dcterms:W3CDTF">2025-01-30T12:49:00Z</dcterms:created>
  <dcterms:modified xsi:type="dcterms:W3CDTF">2025-01-30T12:49:00Z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0x01010054FF9EDDF785024E9421281CB5C3B07B</vt:lpwstr>
  </property>
</Properties>
</file>