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D78E6" w14:textId="217EFFE7" w:rsidR="0051573A" w:rsidRPr="003F2B9C" w:rsidRDefault="0051573A">
      <w:pPr>
        <w:rPr>
          <w:sz w:val="48"/>
          <w:szCs w:val="48"/>
        </w:rPr>
      </w:pPr>
      <w:r w:rsidRPr="003F2B9C">
        <w:rPr>
          <w:b/>
          <w:i/>
          <w:color w:val="00B0F0"/>
          <w:sz w:val="48"/>
          <w:szCs w:val="48"/>
        </w:rPr>
        <w:t>Fra hus til hjem</w:t>
      </w:r>
    </w:p>
    <w:p w14:paraId="0A806ED6" w14:textId="77777777" w:rsidR="00E67692" w:rsidRPr="003F2B9C" w:rsidRDefault="00E67692">
      <w:pPr>
        <w:rPr>
          <w:i/>
        </w:rPr>
      </w:pPr>
    </w:p>
    <w:p w14:paraId="0981D60E" w14:textId="65383EAF" w:rsidR="00F10B92" w:rsidRPr="003F2B9C" w:rsidRDefault="00F10B92" w:rsidP="0051573A">
      <w:r w:rsidRPr="003F2B9C">
        <w:t>Fra hus til hjem er en aktivitet som gjennomføres av fosterforeldre og barn den første tiden etter innflytting i nytt hjem. Hensikten med prosjektet er å skape samhold, tilhørighet og varighet i forholdet mellom fosterforeldre, barn og deres nye hjem. Den nye familien skal sammen lage prosjektet, og med litt hjelp fra noe tipsmateriell</w:t>
      </w:r>
      <w:r w:rsidR="00F933B0" w:rsidRPr="003F2B9C">
        <w:t xml:space="preserve"> </w:t>
      </w:r>
      <w:r w:rsidRPr="003F2B9C">
        <w:t>skal de komme fram til aktiviteter de kan gjøre i fellesskap. Hensikten er å skape et HJEM og en FAMILIE i huset, men også å etablere gode relasjoner til naboer, skole og fritidsaktiviteter. Vi må huske at barna kommer fra vanskelige forhold, og vil trenge noe ekstra for å føle den tryggheten de trenger - både hjemme og ute.</w:t>
      </w:r>
      <w:r w:rsidR="008A43CE" w:rsidRPr="003F2B9C">
        <w:t xml:space="preserve"> </w:t>
      </w:r>
    </w:p>
    <w:p w14:paraId="54FD90C8" w14:textId="77777777" w:rsidR="00F10B92" w:rsidRPr="003F2B9C" w:rsidRDefault="00F10B92" w:rsidP="0051573A"/>
    <w:p w14:paraId="1EA81D41" w14:textId="77777777" w:rsidR="00F10B92" w:rsidRPr="003F2B9C" w:rsidRDefault="00F10B92" w:rsidP="0051573A">
      <w:pPr>
        <w:rPr>
          <w:b/>
        </w:rPr>
      </w:pPr>
      <w:r w:rsidRPr="003F2B9C">
        <w:rPr>
          <w:b/>
        </w:rPr>
        <w:t>Bakgrunn</w:t>
      </w:r>
    </w:p>
    <w:p w14:paraId="3412E8D6" w14:textId="77777777" w:rsidR="00711F38" w:rsidRPr="003F2B9C" w:rsidRDefault="0051573A" w:rsidP="00FB0C40">
      <w:pPr>
        <w:ind w:right="-148"/>
      </w:pPr>
      <w:r w:rsidRPr="003F2B9C">
        <w:rPr>
          <w:i/>
          <w:iCs/>
        </w:rPr>
        <w:t>Fra hus til hjem</w:t>
      </w:r>
      <w:r w:rsidRPr="003F2B9C">
        <w:t xml:space="preserve"> </w:t>
      </w:r>
      <w:r w:rsidR="00711F38" w:rsidRPr="003F2B9C">
        <w:t>ble utviklet som</w:t>
      </w:r>
      <w:r w:rsidRPr="003F2B9C">
        <w:t xml:space="preserve"> et underprosjekt </w:t>
      </w:r>
      <w:r w:rsidR="00711F38" w:rsidRPr="003F2B9C">
        <w:t>i</w:t>
      </w:r>
      <w:r w:rsidRPr="003F2B9C">
        <w:t xml:space="preserve"> Under samme tak, en fosterhjemsmodell som skal gjøre det mulig for søsken i barnevernet å vokse opp sammen</w:t>
      </w:r>
      <w:r w:rsidR="00A4015D" w:rsidRPr="003F2B9C">
        <w:t>.</w:t>
      </w:r>
      <w:r w:rsidR="00711F38" w:rsidRPr="003F2B9C">
        <w:t xml:space="preserve"> Materiellet er like aktuelt for mange andre fosterhjem.</w:t>
      </w:r>
      <w:r w:rsidR="00394822" w:rsidRPr="003F2B9C">
        <w:t xml:space="preserve"> </w:t>
      </w:r>
    </w:p>
    <w:p w14:paraId="1406BD5C" w14:textId="77777777" w:rsidR="00711F38" w:rsidRPr="003F2B9C" w:rsidRDefault="00711F38" w:rsidP="00FB0C40">
      <w:pPr>
        <w:ind w:right="-148"/>
      </w:pPr>
    </w:p>
    <w:p w14:paraId="3276FCDD" w14:textId="09680A03" w:rsidR="0051573A" w:rsidRPr="003F2B9C" w:rsidRDefault="00A4015D" w:rsidP="00FB0C40">
      <w:pPr>
        <w:ind w:right="-148"/>
      </w:pPr>
      <w:r w:rsidRPr="003F2B9C">
        <w:t xml:space="preserve">Barn som er under barnevernets </w:t>
      </w:r>
      <w:proofErr w:type="gramStart"/>
      <w:r w:rsidRPr="003F2B9C">
        <w:t>omsorg</w:t>
      </w:r>
      <w:proofErr w:type="gramEnd"/>
      <w:r w:rsidRPr="003F2B9C">
        <w:t xml:space="preserve"> har hatt en vanskelig start på livet og har ikke hatt voksne til å ta seg av dem på en god nok måte. Fosterhje</w:t>
      </w:r>
      <w:r w:rsidR="00711F38" w:rsidRPr="003F2B9C">
        <w:t>m</w:t>
      </w:r>
      <w:r w:rsidRPr="003F2B9C">
        <w:t>m</w:t>
      </w:r>
      <w:r w:rsidR="00711F38" w:rsidRPr="003F2B9C">
        <w:t xml:space="preserve">et </w:t>
      </w:r>
      <w:r w:rsidRPr="003F2B9C">
        <w:t>skal bidra til at barna får en trygg og stabil oppvekst. Slik vil flere vokse</w:t>
      </w:r>
      <w:r w:rsidR="00711F38" w:rsidRPr="003F2B9C">
        <w:t>r</w:t>
      </w:r>
      <w:r w:rsidRPr="003F2B9C">
        <w:t xml:space="preserve"> opp til å bli selvstendige voksne.</w:t>
      </w:r>
      <w:r w:rsidR="0051573A" w:rsidRPr="003F2B9C">
        <w:t xml:space="preserve"> Under samme tak </w:t>
      </w:r>
      <w:r w:rsidR="00A211FF" w:rsidRPr="003F2B9C">
        <w:t>ble utviklet i</w:t>
      </w:r>
      <w:r w:rsidR="0051573A" w:rsidRPr="003F2B9C">
        <w:t xml:space="preserve"> samarbeid mellom SOS-barnebyer, Husbanken og kommunene Drammen, Ringerike og Lillehammer</w:t>
      </w:r>
      <w:r w:rsidR="00711F38" w:rsidRPr="003F2B9C">
        <w:t>.</w:t>
      </w:r>
    </w:p>
    <w:p w14:paraId="19CF713F" w14:textId="77777777" w:rsidR="0051573A" w:rsidRPr="003F2B9C" w:rsidRDefault="0051573A"/>
    <w:p w14:paraId="463831E3" w14:textId="14BD3573" w:rsidR="0051573A" w:rsidRPr="003F2B9C" w:rsidRDefault="0051573A">
      <w:pPr>
        <w:rPr>
          <w:b/>
        </w:rPr>
      </w:pPr>
      <w:r w:rsidRPr="003F2B9C">
        <w:rPr>
          <w:b/>
        </w:rPr>
        <w:t>Familie</w:t>
      </w:r>
      <w:r w:rsidR="003F2B9C" w:rsidRPr="003F2B9C">
        <w:rPr>
          <w:b/>
        </w:rPr>
        <w:t>møte</w:t>
      </w:r>
    </w:p>
    <w:p w14:paraId="74DEAD8C" w14:textId="425479CB" w:rsidR="0051573A" w:rsidRPr="003F2B9C" w:rsidRDefault="00306374">
      <w:r w:rsidRPr="003F2B9C">
        <w:t xml:space="preserve">Før innflytting vil en fosterfamilie </w:t>
      </w:r>
      <w:r w:rsidR="003F2B9C" w:rsidRPr="003F2B9C">
        <w:t xml:space="preserve">ofte </w:t>
      </w:r>
      <w:r w:rsidRPr="003F2B9C">
        <w:t xml:space="preserve">møtes flere ganger og bli litt kjent. Omfanget av dette, og i hvor stor grad møtene krever profesjonell oppfølging fra barnevernet, avhenger av situasjonen barna kommer fra og hvor preget de er av det de har opplevd. Uansett vil det i denne perioden før de flytter sammen inn i det «nye» huset, være naturlig at fosterforeldrene og barna setter seg ned sammen og lager rammene </w:t>
      </w:r>
      <w:proofErr w:type="gramStart"/>
      <w:r w:rsidRPr="003F2B9C">
        <w:t xml:space="preserve">for </w:t>
      </w:r>
      <w:r w:rsidRPr="003F2B9C">
        <w:rPr>
          <w:i/>
          <w:iCs/>
        </w:rPr>
        <w:t>Fra</w:t>
      </w:r>
      <w:proofErr w:type="gramEnd"/>
      <w:r w:rsidRPr="003F2B9C">
        <w:rPr>
          <w:i/>
          <w:iCs/>
        </w:rPr>
        <w:t xml:space="preserve"> hus til hjem</w:t>
      </w:r>
      <w:r w:rsidRPr="003F2B9C">
        <w:t>. Hvordan de skal bli en familie, og hvordan de skal skape et hjem sammen.</w:t>
      </w:r>
    </w:p>
    <w:p w14:paraId="1DB4DD21" w14:textId="77777777" w:rsidR="00306374" w:rsidRPr="003F2B9C" w:rsidRDefault="00306374"/>
    <w:p w14:paraId="3E940BD6" w14:textId="77777777" w:rsidR="00306374" w:rsidRPr="003F2B9C" w:rsidRDefault="00306374" w:rsidP="00A211FF">
      <w:pPr>
        <w:ind w:right="-573"/>
      </w:pPr>
      <w:r w:rsidRPr="003F2B9C">
        <w:t>All erfaring viser at det vil være til stor hjelp om familien i den situasjonen har litt bistand og noen hjelpemidler, for å bidra til flyt, framdrift og likeverd.</w:t>
      </w:r>
      <w:r w:rsidR="00252763" w:rsidRPr="003F2B9C">
        <w:t xml:space="preserve"> Det er viktig at alle deltar, uansett alder og bakgrunn.</w:t>
      </w:r>
    </w:p>
    <w:p w14:paraId="5096EA35" w14:textId="77777777" w:rsidR="00186E46" w:rsidRPr="003F2B9C" w:rsidRDefault="00186E46"/>
    <w:p w14:paraId="48A3C872" w14:textId="2D6C1235" w:rsidR="00186E46" w:rsidRPr="003F2B9C" w:rsidRDefault="00186E46" w:rsidP="175D5F2A">
      <w:r w:rsidRPr="003F2B9C">
        <w:t>På familie</w:t>
      </w:r>
      <w:r w:rsidR="003F2B9C" w:rsidRPr="003F2B9C">
        <w:t>møtene</w:t>
      </w:r>
      <w:r w:rsidRPr="003F2B9C">
        <w:t xml:space="preserve"> skal familien </w:t>
      </w:r>
    </w:p>
    <w:p w14:paraId="4E4DAB69" w14:textId="77777777" w:rsidR="00186E46" w:rsidRPr="003F2B9C" w:rsidRDefault="00186E46" w:rsidP="00F920C9">
      <w:pPr>
        <w:pStyle w:val="Listeavsnitt"/>
        <w:numPr>
          <w:ilvl w:val="0"/>
          <w:numId w:val="3"/>
        </w:numPr>
      </w:pPr>
      <w:r w:rsidRPr="003F2B9C">
        <w:t xml:space="preserve">bestemme noen husregler. Det kan være at alle skal være rause med hverandre, at de hver dag skal fortelle hverandre om sine dager, at alle skal bidra til å rydde, aller andre regler de ønsker seg for å kunne ha det </w:t>
      </w:r>
      <w:r w:rsidR="00252763" w:rsidRPr="003F2B9C">
        <w:t>mest mulig friksjonsfritt i hjemmet. Dette er starten på en varig ambisjon om at barna skal bli hørt og medvirke fullverdig i fosterhjemmet.</w:t>
      </w:r>
    </w:p>
    <w:p w14:paraId="14B5A780" w14:textId="77777777" w:rsidR="008A43CE" w:rsidRPr="003F2B9C" w:rsidRDefault="00252763" w:rsidP="175D5F2A">
      <w:pPr>
        <w:pStyle w:val="Listeavsnitt"/>
        <w:numPr>
          <w:ilvl w:val="0"/>
          <w:numId w:val="3"/>
        </w:numPr>
      </w:pPr>
      <w:r w:rsidRPr="003F2B9C">
        <w:t xml:space="preserve">lage plan </w:t>
      </w:r>
      <w:proofErr w:type="gramStart"/>
      <w:r w:rsidRPr="003F2B9C">
        <w:t xml:space="preserve">for </w:t>
      </w:r>
      <w:r w:rsidRPr="003F2B9C">
        <w:rPr>
          <w:i/>
          <w:iCs/>
        </w:rPr>
        <w:t>Fra</w:t>
      </w:r>
      <w:proofErr w:type="gramEnd"/>
      <w:r w:rsidRPr="003F2B9C">
        <w:rPr>
          <w:i/>
          <w:iCs/>
        </w:rPr>
        <w:t xml:space="preserve"> hus til hjem</w:t>
      </w:r>
      <w:r w:rsidRPr="003F2B9C">
        <w:t xml:space="preserve">, som kan være en innflytningsmåned. </w:t>
      </w:r>
      <w:r w:rsidR="008A43CE" w:rsidRPr="003F2B9C">
        <w:t xml:space="preserve">Sammen skal de komme frem til lystbetonte </w:t>
      </w:r>
      <w:r w:rsidRPr="003F2B9C">
        <w:t>aktiviteter å gjøre i felleskap.</w:t>
      </w:r>
    </w:p>
    <w:p w14:paraId="73CD1E7B" w14:textId="08FC742E" w:rsidR="6D99B20D" w:rsidRPr="003F2B9C" w:rsidRDefault="6D99B20D" w:rsidP="175D5F2A">
      <w:pPr>
        <w:pStyle w:val="Listeavsnitt"/>
        <w:numPr>
          <w:ilvl w:val="0"/>
          <w:numId w:val="3"/>
        </w:numPr>
      </w:pPr>
      <w:r w:rsidRPr="003F2B9C">
        <w:t>b</w:t>
      </w:r>
      <w:r w:rsidR="1C993369" w:rsidRPr="003F2B9C">
        <w:t>enytte seg av “Skravl</w:t>
      </w:r>
      <w:r w:rsidR="288B8BAF" w:rsidRPr="003F2B9C">
        <w:t>e</w:t>
      </w:r>
      <w:r w:rsidR="1C993369" w:rsidRPr="003F2B9C">
        <w:t>kortene” som SOS</w:t>
      </w:r>
      <w:r w:rsidR="003F2B9C" w:rsidRPr="003F2B9C">
        <w:t>-b</w:t>
      </w:r>
      <w:r w:rsidR="1C993369" w:rsidRPr="003F2B9C">
        <w:t xml:space="preserve">arnebyer har utviklet. Disse kortene </w:t>
      </w:r>
      <w:r w:rsidR="45CDBE80" w:rsidRPr="003F2B9C">
        <w:t xml:space="preserve">er tilpasset slik at både barna og fosterforeldrene skal svare på ulike spørsmål om seg selv, på en ufarlig og inkluderende måte. På denne måten kan de bli litt bedre kjent og gjøre det til en lek. </w:t>
      </w:r>
    </w:p>
    <w:p w14:paraId="02C9EE06" w14:textId="08A4EE75" w:rsidR="175D5F2A" w:rsidRPr="003F2B9C" w:rsidRDefault="175D5F2A" w:rsidP="175D5F2A"/>
    <w:p w14:paraId="5D2A4006" w14:textId="77777777" w:rsidR="0051573A" w:rsidRPr="003F2B9C" w:rsidRDefault="00F920C9">
      <w:pPr>
        <w:rPr>
          <w:b/>
        </w:rPr>
      </w:pPr>
      <w:r w:rsidRPr="003F2B9C">
        <w:rPr>
          <w:b/>
        </w:rPr>
        <w:t>Aktivitetene</w:t>
      </w:r>
    </w:p>
    <w:p w14:paraId="38E70604" w14:textId="71A72CB2" w:rsidR="0051573A" w:rsidRPr="003F2B9C" w:rsidRDefault="00F920C9">
      <w:r w:rsidRPr="003F2B9C">
        <w:t xml:space="preserve">Vi tror at prosjektet </w:t>
      </w:r>
      <w:r w:rsidR="00A211FF" w:rsidRPr="003F2B9C">
        <w:t>kan</w:t>
      </w:r>
      <w:r w:rsidRPr="003F2B9C">
        <w:t xml:space="preserve"> gjøres ganske enkelt og upretensiøst. Alle i familien skal delta og bidra, og det er viktig at man gjør aktivitetene i fellesskap.</w:t>
      </w:r>
    </w:p>
    <w:p w14:paraId="11DE8725" w14:textId="77777777" w:rsidR="00F920C9" w:rsidRPr="003F2B9C" w:rsidRDefault="00F920C9"/>
    <w:p w14:paraId="20F3590E" w14:textId="77777777" w:rsidR="00F920C9" w:rsidRPr="003F2B9C" w:rsidRDefault="00F920C9">
      <w:r w:rsidRPr="003F2B9C">
        <w:t>Familiene skal selv bestemme hvilke aktiviteter de ønsker å gjøre, så det kommer til å bli stor variasjon fra familie til familie. Vi ønsker likevel å gi noen forslag til familiene, som de kan bruke som utgangspunkt, eller de kan velge å gjøre andre ting som gir samme resultat.</w:t>
      </w:r>
    </w:p>
    <w:p w14:paraId="32AC33EC" w14:textId="77777777" w:rsidR="00F920C9" w:rsidRPr="003F2B9C" w:rsidRDefault="00F920C9"/>
    <w:p w14:paraId="1350A34D" w14:textId="77777777" w:rsidR="00F920C9" w:rsidRPr="003F2B9C" w:rsidRDefault="00F920C9" w:rsidP="175D5F2A">
      <w:pPr>
        <w:pStyle w:val="Listeavsnitt"/>
        <w:numPr>
          <w:ilvl w:val="0"/>
          <w:numId w:val="2"/>
        </w:numPr>
      </w:pPr>
      <w:r w:rsidRPr="003F2B9C">
        <w:rPr>
          <w:i/>
          <w:iCs/>
        </w:rPr>
        <w:t>Pusse opp barnas rom</w:t>
      </w:r>
      <w:r w:rsidRPr="003F2B9C">
        <w:t xml:space="preserve">. Det er viktig at barna selv er med å skape hjemmet, og et lite oppussingsprosjekt der barna selv får være med å bestemme hvordan de vil ha det, kan sende gode signaler. I prosjektet settes det av litt penger til å skape rommene. Her kan man også velge å lage noe fellesareal sammen, for eksempel et lekerom, </w:t>
      </w:r>
      <w:r w:rsidR="007D40C8" w:rsidRPr="003F2B9C">
        <w:t>en fin uteplass eller en koselig kjøkkenkrok.</w:t>
      </w:r>
    </w:p>
    <w:p w14:paraId="68542DE3" w14:textId="036AAADD" w:rsidR="175D5F2A" w:rsidRPr="003F2B9C" w:rsidRDefault="175D5F2A" w:rsidP="175D5F2A"/>
    <w:p w14:paraId="17958E27" w14:textId="5C1B29C7" w:rsidR="007D40C8" w:rsidRPr="003F2B9C" w:rsidRDefault="007D40C8" w:rsidP="175D5F2A">
      <w:pPr>
        <w:pStyle w:val="Listeavsnitt"/>
        <w:numPr>
          <w:ilvl w:val="0"/>
          <w:numId w:val="2"/>
        </w:numPr>
      </w:pPr>
      <w:r w:rsidRPr="003F2B9C">
        <w:rPr>
          <w:i/>
          <w:iCs/>
        </w:rPr>
        <w:t>Nabolagsfest</w:t>
      </w:r>
      <w:r w:rsidRPr="003F2B9C">
        <w:t xml:space="preserve">. Det er viktig å få en god start med naboene, og en fest som familien arrangerer sammen kan skape gode relasjoner som blir nyttige både for fosterforeldre og barn. Hvordan festen skal være, hva slags mat, underholdning </w:t>
      </w:r>
      <w:proofErr w:type="spellStart"/>
      <w:r w:rsidRPr="003F2B9C">
        <w:t>etc</w:t>
      </w:r>
      <w:proofErr w:type="spellEnd"/>
      <w:r w:rsidRPr="003F2B9C">
        <w:t xml:space="preserve"> – det bestemmer familien sammen. Det settes av noen penger, slik at de har litt valgmulighet </w:t>
      </w:r>
      <w:proofErr w:type="spellStart"/>
      <w:r w:rsidRPr="003F2B9C">
        <w:t>ift</w:t>
      </w:r>
      <w:proofErr w:type="spellEnd"/>
      <w:r w:rsidRPr="003F2B9C">
        <w:t xml:space="preserve"> hvo</w:t>
      </w:r>
      <w:r w:rsidR="00A012F2" w:rsidRPr="003F2B9C">
        <w:t>r</w:t>
      </w:r>
      <w:r w:rsidR="00A211FF" w:rsidRPr="003F2B9C">
        <w:t>d</w:t>
      </w:r>
      <w:r w:rsidRPr="003F2B9C">
        <w:t>an festen skal være</w:t>
      </w:r>
      <w:r w:rsidR="70C5E0B2" w:rsidRPr="003F2B9C">
        <w:t>.</w:t>
      </w:r>
    </w:p>
    <w:p w14:paraId="5C3D5006" w14:textId="6FF79B11" w:rsidR="175D5F2A" w:rsidRPr="003F2B9C" w:rsidRDefault="175D5F2A" w:rsidP="175D5F2A"/>
    <w:p w14:paraId="5F7B2517" w14:textId="77777777" w:rsidR="007D40C8" w:rsidRPr="003F2B9C" w:rsidRDefault="007D40C8" w:rsidP="175D5F2A">
      <w:pPr>
        <w:pStyle w:val="Listeavsnitt"/>
        <w:numPr>
          <w:ilvl w:val="0"/>
          <w:numId w:val="2"/>
        </w:numPr>
        <w:ind w:right="-148"/>
      </w:pPr>
      <w:r w:rsidRPr="003F2B9C">
        <w:rPr>
          <w:i/>
          <w:iCs/>
        </w:rPr>
        <w:t>Oppdagelsesferd</w:t>
      </w:r>
      <w:r w:rsidRPr="003F2B9C">
        <w:t>. Familien skal sammen oppdage lokalmiljø og kommunen, finne ut hvor de ulike tilbudene er – og prøve dem ut. Det settes av litt midler til billetter og slikt, slik at de faktisk kan prøve ut kino, treningssenter, boksehall, konsert – eller hva de ønsker å finne ut av.</w:t>
      </w:r>
    </w:p>
    <w:p w14:paraId="4E6ADC61" w14:textId="77777777" w:rsidR="005E32C3" w:rsidRPr="003F2B9C" w:rsidRDefault="005E32C3"/>
    <w:p w14:paraId="3B6526D0" w14:textId="77777777" w:rsidR="0051573A" w:rsidRPr="003F2B9C" w:rsidRDefault="0051573A"/>
    <w:sectPr w:rsidR="0051573A" w:rsidRPr="003F2B9C" w:rsidSect="00F05EFB">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60DBC" w14:textId="77777777" w:rsidR="00AB3475" w:rsidRDefault="00AB3475" w:rsidP="00F920C9">
      <w:r>
        <w:separator/>
      </w:r>
    </w:p>
  </w:endnote>
  <w:endnote w:type="continuationSeparator" w:id="0">
    <w:p w14:paraId="7BB59498" w14:textId="77777777" w:rsidR="00AB3475" w:rsidRDefault="00AB3475" w:rsidP="00F9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020699626"/>
      <w:docPartObj>
        <w:docPartGallery w:val="Page Numbers (Bottom of Page)"/>
        <w:docPartUnique/>
      </w:docPartObj>
    </w:sdtPr>
    <w:sdtContent>
      <w:p w14:paraId="593835EB" w14:textId="77777777" w:rsidR="00F920C9" w:rsidRDefault="00F920C9" w:rsidP="00F920C9">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5C7952BC" w14:textId="77777777" w:rsidR="00F920C9" w:rsidRDefault="00F920C9" w:rsidP="00F920C9">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4344840"/>
      <w:docPartObj>
        <w:docPartGallery w:val="Page Numbers (Bottom of Page)"/>
        <w:docPartUnique/>
      </w:docPartObj>
    </w:sdtPr>
    <w:sdtContent>
      <w:p w14:paraId="6AFEDC81" w14:textId="77777777" w:rsidR="00F920C9" w:rsidRDefault="00F920C9" w:rsidP="00F920C9">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4E5E3813" w14:textId="284DE2F1" w:rsidR="00F920C9" w:rsidRDefault="175D5F2A" w:rsidP="008E23BE">
    <w:pPr>
      <w:pStyle w:val="Bunntekst"/>
      <w:ind w:right="360"/>
      <w:jc w:val="center"/>
    </w:pPr>
    <w:r>
      <w:rPr>
        <w:noProof/>
      </w:rPr>
      <w:drawing>
        <wp:inline distT="0" distB="0" distL="0" distR="0" wp14:anchorId="4F080F37" wp14:editId="28CC11F8">
          <wp:extent cx="2159000" cy="546100"/>
          <wp:effectExtent l="0" t="0" r="0" b="0"/>
          <wp:docPr id="3" name="Bilde 3"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pic:nvPicPr>
                <pic:blipFill>
                  <a:blip r:embed="rId1">
                    <a:extLst>
                      <a:ext uri="{28A0092B-C50C-407E-A947-70E740481C1C}">
                        <a14:useLocalDpi xmlns:a14="http://schemas.microsoft.com/office/drawing/2010/main" val="0"/>
                      </a:ext>
                    </a:extLst>
                  </a:blip>
                  <a:stretch>
                    <a:fillRect/>
                  </a:stretch>
                </pic:blipFill>
                <pic:spPr>
                  <a:xfrm>
                    <a:off x="0" y="0"/>
                    <a:ext cx="2159000" cy="546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9758B" w14:textId="77777777" w:rsidR="00AB3475" w:rsidRDefault="00AB3475" w:rsidP="00F920C9">
      <w:r>
        <w:separator/>
      </w:r>
    </w:p>
  </w:footnote>
  <w:footnote w:type="continuationSeparator" w:id="0">
    <w:p w14:paraId="01224EA5" w14:textId="77777777" w:rsidR="00AB3475" w:rsidRDefault="00AB3475" w:rsidP="00F92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8582C"/>
    <w:multiLevelType w:val="hybridMultilevel"/>
    <w:tmpl w:val="ABAED5C8"/>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B491B3A"/>
    <w:multiLevelType w:val="hybridMultilevel"/>
    <w:tmpl w:val="ADB8F52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CBD284A"/>
    <w:multiLevelType w:val="hybridMultilevel"/>
    <w:tmpl w:val="5DAC294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35115215">
    <w:abstractNumId w:val="1"/>
  </w:num>
  <w:num w:numId="2" w16cid:durableId="1485656366">
    <w:abstractNumId w:val="2"/>
  </w:num>
  <w:num w:numId="3" w16cid:durableId="464393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3A"/>
    <w:rsid w:val="00186E46"/>
    <w:rsid w:val="00252763"/>
    <w:rsid w:val="002801A7"/>
    <w:rsid w:val="00306374"/>
    <w:rsid w:val="00394822"/>
    <w:rsid w:val="00395025"/>
    <w:rsid w:val="003D3091"/>
    <w:rsid w:val="003F2B9C"/>
    <w:rsid w:val="0051573A"/>
    <w:rsid w:val="005535B1"/>
    <w:rsid w:val="00577FE4"/>
    <w:rsid w:val="0058233B"/>
    <w:rsid w:val="005E32C3"/>
    <w:rsid w:val="006612EF"/>
    <w:rsid w:val="006C15E2"/>
    <w:rsid w:val="006F7229"/>
    <w:rsid w:val="007043E9"/>
    <w:rsid w:val="00711F38"/>
    <w:rsid w:val="00720C35"/>
    <w:rsid w:val="00765D5A"/>
    <w:rsid w:val="007871A4"/>
    <w:rsid w:val="007D40C8"/>
    <w:rsid w:val="007E2A51"/>
    <w:rsid w:val="008A43CE"/>
    <w:rsid w:val="008E23BE"/>
    <w:rsid w:val="008F43BF"/>
    <w:rsid w:val="009D155C"/>
    <w:rsid w:val="00A012F2"/>
    <w:rsid w:val="00A029A6"/>
    <w:rsid w:val="00A211FF"/>
    <w:rsid w:val="00A4015D"/>
    <w:rsid w:val="00A93ADA"/>
    <w:rsid w:val="00AB3475"/>
    <w:rsid w:val="00B304A3"/>
    <w:rsid w:val="00B635AF"/>
    <w:rsid w:val="00BD7EDF"/>
    <w:rsid w:val="00C14169"/>
    <w:rsid w:val="00C26BA1"/>
    <w:rsid w:val="00C53C3D"/>
    <w:rsid w:val="00CE154F"/>
    <w:rsid w:val="00DE08A5"/>
    <w:rsid w:val="00E05EB1"/>
    <w:rsid w:val="00E31B9C"/>
    <w:rsid w:val="00E67692"/>
    <w:rsid w:val="00F05EFB"/>
    <w:rsid w:val="00F071C5"/>
    <w:rsid w:val="00F10B92"/>
    <w:rsid w:val="00F83876"/>
    <w:rsid w:val="00F920C9"/>
    <w:rsid w:val="00F933B0"/>
    <w:rsid w:val="00FB0C40"/>
    <w:rsid w:val="175D5F2A"/>
    <w:rsid w:val="1C993369"/>
    <w:rsid w:val="286239A1"/>
    <w:rsid w:val="288B8BAF"/>
    <w:rsid w:val="45CDBE80"/>
    <w:rsid w:val="4BA0CB09"/>
    <w:rsid w:val="58C2A7D8"/>
    <w:rsid w:val="622E1DDD"/>
    <w:rsid w:val="63C9EE3E"/>
    <w:rsid w:val="6D99B20D"/>
    <w:rsid w:val="70C5E0B2"/>
    <w:rsid w:val="7203789D"/>
    <w:rsid w:val="7874B3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A080"/>
  <w15:chartTrackingRefBased/>
  <w15:docId w15:val="{67073C05-05D4-044D-B198-99CF28CA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86E46"/>
    <w:pPr>
      <w:ind w:left="720"/>
      <w:contextualSpacing/>
    </w:pPr>
  </w:style>
  <w:style w:type="paragraph" w:styleId="Bunntekst">
    <w:name w:val="footer"/>
    <w:basedOn w:val="Normal"/>
    <w:link w:val="BunntekstTegn"/>
    <w:uiPriority w:val="99"/>
    <w:unhideWhenUsed/>
    <w:rsid w:val="00F920C9"/>
    <w:pPr>
      <w:tabs>
        <w:tab w:val="center" w:pos="4536"/>
        <w:tab w:val="right" w:pos="9072"/>
      </w:tabs>
    </w:pPr>
  </w:style>
  <w:style w:type="character" w:customStyle="1" w:styleId="BunntekstTegn">
    <w:name w:val="Bunntekst Tegn"/>
    <w:basedOn w:val="Standardskriftforavsnitt"/>
    <w:link w:val="Bunntekst"/>
    <w:uiPriority w:val="99"/>
    <w:rsid w:val="00F920C9"/>
  </w:style>
  <w:style w:type="character" w:styleId="Sidetall">
    <w:name w:val="page number"/>
    <w:basedOn w:val="Standardskriftforavsnitt"/>
    <w:uiPriority w:val="99"/>
    <w:semiHidden/>
    <w:unhideWhenUsed/>
    <w:rsid w:val="00F920C9"/>
  </w:style>
  <w:style w:type="paragraph" w:styleId="Bobletekst">
    <w:name w:val="Balloon Text"/>
    <w:basedOn w:val="Normal"/>
    <w:link w:val="BobletekstTegn"/>
    <w:uiPriority w:val="99"/>
    <w:semiHidden/>
    <w:unhideWhenUsed/>
    <w:rsid w:val="00F920C9"/>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F920C9"/>
    <w:rPr>
      <w:rFonts w:ascii="Times New Roman" w:hAnsi="Times New Roman" w:cs="Times New Roman"/>
      <w:sz w:val="18"/>
      <w:szCs w:val="18"/>
    </w:rPr>
  </w:style>
  <w:style w:type="character" w:styleId="Merknadsreferanse">
    <w:name w:val="annotation reference"/>
    <w:basedOn w:val="Standardskriftforavsnitt"/>
    <w:uiPriority w:val="99"/>
    <w:semiHidden/>
    <w:unhideWhenUsed/>
    <w:rsid w:val="00765D5A"/>
    <w:rPr>
      <w:sz w:val="16"/>
      <w:szCs w:val="16"/>
    </w:rPr>
  </w:style>
  <w:style w:type="paragraph" w:styleId="Merknadstekst">
    <w:name w:val="annotation text"/>
    <w:basedOn w:val="Normal"/>
    <w:link w:val="MerknadstekstTegn"/>
    <w:uiPriority w:val="99"/>
    <w:semiHidden/>
    <w:unhideWhenUsed/>
    <w:rsid w:val="00765D5A"/>
    <w:rPr>
      <w:sz w:val="20"/>
      <w:szCs w:val="20"/>
    </w:rPr>
  </w:style>
  <w:style w:type="character" w:customStyle="1" w:styleId="MerknadstekstTegn">
    <w:name w:val="Merknadstekst Tegn"/>
    <w:basedOn w:val="Standardskriftforavsnitt"/>
    <w:link w:val="Merknadstekst"/>
    <w:uiPriority w:val="99"/>
    <w:semiHidden/>
    <w:rsid w:val="00765D5A"/>
    <w:rPr>
      <w:sz w:val="20"/>
      <w:szCs w:val="20"/>
    </w:rPr>
  </w:style>
  <w:style w:type="paragraph" w:styleId="Kommentaremne">
    <w:name w:val="annotation subject"/>
    <w:basedOn w:val="Merknadstekst"/>
    <w:next w:val="Merknadstekst"/>
    <w:link w:val="KommentaremneTegn"/>
    <w:uiPriority w:val="99"/>
    <w:semiHidden/>
    <w:unhideWhenUsed/>
    <w:rsid w:val="00765D5A"/>
    <w:rPr>
      <w:b/>
      <w:bCs/>
    </w:rPr>
  </w:style>
  <w:style w:type="character" w:customStyle="1" w:styleId="KommentaremneTegn">
    <w:name w:val="Kommentaremne Tegn"/>
    <w:basedOn w:val="MerknadstekstTegn"/>
    <w:link w:val="Kommentaremne"/>
    <w:uiPriority w:val="99"/>
    <w:semiHidden/>
    <w:rsid w:val="00765D5A"/>
    <w:rPr>
      <w:b/>
      <w:bCs/>
      <w:sz w:val="20"/>
      <w:szCs w:val="20"/>
    </w:rPr>
  </w:style>
  <w:style w:type="paragraph" w:styleId="Topptekst">
    <w:name w:val="header"/>
    <w:basedOn w:val="Normal"/>
    <w:link w:val="TopptekstTegn"/>
    <w:uiPriority w:val="99"/>
    <w:unhideWhenUsed/>
    <w:rsid w:val="008E23BE"/>
    <w:pPr>
      <w:tabs>
        <w:tab w:val="center" w:pos="4536"/>
        <w:tab w:val="right" w:pos="9072"/>
      </w:tabs>
    </w:pPr>
  </w:style>
  <w:style w:type="character" w:customStyle="1" w:styleId="TopptekstTegn">
    <w:name w:val="Topptekst Tegn"/>
    <w:basedOn w:val="Standardskriftforavsnitt"/>
    <w:link w:val="Topptekst"/>
    <w:uiPriority w:val="99"/>
    <w:rsid w:val="008E2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bddb41-9647-40df-b643-55e9d5d08307">
      <Terms xmlns="http://schemas.microsoft.com/office/infopath/2007/PartnerControls"/>
    </lcf76f155ced4ddcb4097134ff3c332f>
    <TaxCatchAll xmlns="44a33478-fca2-453b-aac7-241a2f1aba29" xsi:nil="true"/>
    <SharedWithUsers xmlns="44a33478-fca2-453b-aac7-241a2f1aba29">
      <UserInfo>
        <DisplayName/>
        <AccountId xsi:nil="true"/>
        <AccountType/>
      </UserInfo>
    </SharedWithUsers>
    <MediaLengthInSeconds xmlns="f6bddb41-9647-40df-b643-55e9d5d083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FF9EDDF785024E9421281CB5C3B07B" ma:contentTypeVersion="17" ma:contentTypeDescription="Opprett et nytt dokument." ma:contentTypeScope="" ma:versionID="af73f3339498076e07ad97e97b79bc07">
  <xsd:schema xmlns:xsd="http://www.w3.org/2001/XMLSchema" xmlns:xs="http://www.w3.org/2001/XMLSchema" xmlns:p="http://schemas.microsoft.com/office/2006/metadata/properties" xmlns:ns2="f6bddb41-9647-40df-b643-55e9d5d08307" xmlns:ns3="44a33478-fca2-453b-aac7-241a2f1aba29" targetNamespace="http://schemas.microsoft.com/office/2006/metadata/properties" ma:root="true" ma:fieldsID="5784b7109b78deb3b289148e2de7d916" ns2:_="" ns3:_="">
    <xsd:import namespace="f6bddb41-9647-40df-b643-55e9d5d08307"/>
    <xsd:import namespace="44a33478-fca2-453b-aac7-241a2f1aba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ddb41-9647-40df-b643-55e9d5d08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85ce104a-1846-43af-8645-456323f212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a33478-fca2-453b-aac7-241a2f1aba2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b81dd577-7a9b-4193-8e35-75e5c42a853c}" ma:internalName="TaxCatchAll" ma:showField="CatchAllData" ma:web="44a33478-fca2-453b-aac7-241a2f1ab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9C3A5-CBDE-4DB8-9A4E-649B4CE192EB}">
  <ds:schemaRefs>
    <ds:schemaRef ds:uri="http://schemas.microsoft.com/office/2006/metadata/properties"/>
    <ds:schemaRef ds:uri="http://schemas.microsoft.com/office/infopath/2007/PartnerControls"/>
    <ds:schemaRef ds:uri="f6bddb41-9647-40df-b643-55e9d5d08307"/>
    <ds:schemaRef ds:uri="44a33478-fca2-453b-aac7-241a2f1aba29"/>
  </ds:schemaRefs>
</ds:datastoreItem>
</file>

<file path=customXml/itemProps2.xml><?xml version="1.0" encoding="utf-8"?>
<ds:datastoreItem xmlns:ds="http://schemas.openxmlformats.org/officeDocument/2006/customXml" ds:itemID="{5E851699-8331-44DF-9D5C-F41022C00E3A}">
  <ds:schemaRefs>
    <ds:schemaRef ds:uri="http://schemas.microsoft.com/sharepoint/v3/contenttype/forms"/>
  </ds:schemaRefs>
</ds:datastoreItem>
</file>

<file path=customXml/itemProps3.xml><?xml version="1.0" encoding="utf-8"?>
<ds:datastoreItem xmlns:ds="http://schemas.openxmlformats.org/officeDocument/2006/customXml" ds:itemID="{721EF2D2-4793-4B38-9E6D-FDBA56433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ddb41-9647-40df-b643-55e9d5d08307"/>
    <ds:schemaRef ds:uri="44a33478-fca2-453b-aac7-241a2f1ab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687</Words>
  <Characters>3647</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Morten Norvang / SOS Barnebyer</cp:lastModifiedBy>
  <cp:revision>6</cp:revision>
  <dcterms:created xsi:type="dcterms:W3CDTF">2025-04-15T09:37:00Z</dcterms:created>
  <dcterms:modified xsi:type="dcterms:W3CDTF">2025-04-15T09:47:00Z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0x01010054FF9EDDF785024E9421281CB5C3B07B</vt:lpwstr>
  </property>
  <property fmtid="{D5CDD505-2E9C-101B-9397-08002B2CF9AE}" pid="3" name="Order">
    <vt:r8>126200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